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2B2" w:rsidRDefault="009A02B2" w:rsidP="009A02B2">
      <w:pPr>
        <w:jc w:val="center"/>
        <w:rPr>
          <w:b/>
          <w:sz w:val="40"/>
        </w:rPr>
      </w:pPr>
      <w:r>
        <w:rPr>
          <w:noProof/>
          <w:lang w:eastAsia="en-NZ"/>
        </w:rPr>
        <w:drawing>
          <wp:inline distT="0" distB="0" distL="0" distR="0">
            <wp:extent cx="476250" cy="371475"/>
            <wp:effectExtent l="19050" t="0" r="0" b="0"/>
            <wp:docPr id="11" name="Picture 0" descr="tur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urtle.bmp"/>
                    <pic:cNvPicPr>
                      <a:picLocks noChangeAspect="1" noChangeArrowheads="1"/>
                    </pic:cNvPicPr>
                  </pic:nvPicPr>
                  <pic:blipFill>
                    <a:blip r:embed="rId6" cstate="print"/>
                    <a:srcRect/>
                    <a:stretch>
                      <a:fillRect/>
                    </a:stretch>
                  </pic:blipFill>
                  <pic:spPr bwMode="auto">
                    <a:xfrm>
                      <a:off x="0" y="0"/>
                      <a:ext cx="476250" cy="371475"/>
                    </a:xfrm>
                    <a:prstGeom prst="rect">
                      <a:avLst/>
                    </a:prstGeom>
                    <a:noFill/>
                    <a:ln w="9525">
                      <a:noFill/>
                      <a:miter lim="800000"/>
                      <a:headEnd/>
                      <a:tailEnd/>
                    </a:ln>
                  </pic:spPr>
                </pic:pic>
              </a:graphicData>
            </a:graphic>
          </wp:inline>
        </w:drawing>
      </w:r>
      <w:r>
        <w:rPr>
          <w:b/>
          <w:sz w:val="40"/>
        </w:rPr>
        <w:t>OTTAWA GARDEN’S PRESCHOOL &amp; NURSERY</w:t>
      </w:r>
      <w:r w:rsidRPr="00E40E4D">
        <w:rPr>
          <w:b/>
          <w:noProof/>
          <w:sz w:val="40"/>
          <w:lang w:eastAsia="en-NZ"/>
        </w:rPr>
        <w:drawing>
          <wp:inline distT="0" distB="0" distL="0" distR="0">
            <wp:extent cx="447351" cy="351661"/>
            <wp:effectExtent l="19050" t="0" r="0" b="0"/>
            <wp:docPr id="12" name="Picture 0" descr="tur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urtle.bmp"/>
                    <pic:cNvPicPr>
                      <a:picLocks noChangeAspect="1" noChangeArrowheads="1"/>
                    </pic:cNvPicPr>
                  </pic:nvPicPr>
                  <pic:blipFill>
                    <a:blip r:embed="rId6" cstate="print"/>
                    <a:srcRect/>
                    <a:stretch>
                      <a:fillRect/>
                    </a:stretch>
                  </pic:blipFill>
                  <pic:spPr bwMode="auto">
                    <a:xfrm>
                      <a:off x="0" y="0"/>
                      <a:ext cx="448964" cy="352929"/>
                    </a:xfrm>
                    <a:prstGeom prst="rect">
                      <a:avLst/>
                    </a:prstGeom>
                    <a:noFill/>
                    <a:ln w="9525">
                      <a:noFill/>
                      <a:miter lim="800000"/>
                      <a:headEnd/>
                      <a:tailEnd/>
                    </a:ln>
                  </pic:spPr>
                </pic:pic>
              </a:graphicData>
            </a:graphic>
          </wp:inline>
        </w:drawing>
      </w:r>
    </w:p>
    <w:p w:rsidR="009A02B2" w:rsidRDefault="009A02B2" w:rsidP="009A02B2">
      <w:pPr>
        <w:jc w:val="center"/>
        <w:rPr>
          <w:b/>
          <w:sz w:val="36"/>
        </w:rPr>
      </w:pPr>
      <w:r>
        <w:rPr>
          <w:b/>
          <w:sz w:val="36"/>
        </w:rPr>
        <w:t>Outings/Excursions and Travel Permission Policy</w:t>
      </w:r>
    </w:p>
    <w:p w:rsidR="009A02B2" w:rsidRDefault="009A02B2" w:rsidP="009A02B2">
      <w:pPr>
        <w:rPr>
          <w:b/>
          <w:sz w:val="36"/>
        </w:rPr>
      </w:pPr>
    </w:p>
    <w:p w:rsidR="009A02B2" w:rsidRPr="009A02B2" w:rsidRDefault="009A02B2" w:rsidP="009A02B2">
      <w:pPr>
        <w:rPr>
          <w:sz w:val="24"/>
        </w:rPr>
      </w:pPr>
      <w:r w:rsidRPr="009A02B2">
        <w:rPr>
          <w:b/>
          <w:sz w:val="24"/>
        </w:rPr>
        <w:t>Background Information</w:t>
      </w:r>
      <w:r w:rsidRPr="009A02B2">
        <w:rPr>
          <w:sz w:val="24"/>
        </w:rPr>
        <w:t xml:space="preserve"> </w:t>
      </w:r>
    </w:p>
    <w:p w:rsidR="009A02B2" w:rsidRDefault="009A02B2" w:rsidP="009A02B2">
      <w:pPr>
        <w:rPr>
          <w:sz w:val="24"/>
        </w:rPr>
      </w:pPr>
      <w:proofErr w:type="gramStart"/>
      <w:r w:rsidRPr="009A02B2">
        <w:rPr>
          <w:sz w:val="24"/>
        </w:rPr>
        <w:t xml:space="preserve">HS18 </w:t>
      </w:r>
      <w:r>
        <w:rPr>
          <w:sz w:val="24"/>
        </w:rPr>
        <w:tab/>
      </w:r>
      <w:r>
        <w:rPr>
          <w:sz w:val="24"/>
        </w:rPr>
        <w:tab/>
      </w:r>
      <w:r w:rsidRPr="009A02B2">
        <w:rPr>
          <w:sz w:val="24"/>
        </w:rPr>
        <w:t>Evidence of parental permission for any travel by motor vehicle.</w:t>
      </w:r>
      <w:proofErr w:type="gramEnd"/>
      <w:r w:rsidRPr="009A02B2">
        <w:rPr>
          <w:sz w:val="24"/>
        </w:rPr>
        <w:t xml:space="preserve"> </w:t>
      </w:r>
    </w:p>
    <w:p w:rsidR="009A02B2" w:rsidRDefault="009A02B2" w:rsidP="009A02B2">
      <w:pPr>
        <w:ind w:left="1440" w:hanging="1440"/>
        <w:rPr>
          <w:sz w:val="24"/>
        </w:rPr>
      </w:pPr>
      <w:r w:rsidRPr="009A02B2">
        <w:rPr>
          <w:sz w:val="24"/>
        </w:rPr>
        <w:t>HS17</w:t>
      </w:r>
      <w:r>
        <w:rPr>
          <w:sz w:val="24"/>
        </w:rPr>
        <w:tab/>
      </w:r>
      <w:r w:rsidRPr="009A02B2">
        <w:rPr>
          <w:sz w:val="24"/>
        </w:rPr>
        <w:t xml:space="preserve">A record of outings or excursions; </w:t>
      </w:r>
    </w:p>
    <w:p w:rsidR="009A02B2" w:rsidRDefault="009A02B2" w:rsidP="009A02B2">
      <w:pPr>
        <w:ind w:left="1440"/>
        <w:rPr>
          <w:sz w:val="24"/>
        </w:rPr>
      </w:pPr>
      <w:r w:rsidRPr="009A02B2">
        <w:rPr>
          <w:sz w:val="24"/>
        </w:rPr>
        <w:t xml:space="preserve">The names of adults and children involved: </w:t>
      </w:r>
    </w:p>
    <w:p w:rsidR="009A02B2" w:rsidRDefault="009A02B2" w:rsidP="009A02B2">
      <w:pPr>
        <w:ind w:left="1440"/>
        <w:rPr>
          <w:sz w:val="24"/>
        </w:rPr>
      </w:pPr>
      <w:r w:rsidRPr="009A02B2">
        <w:rPr>
          <w:sz w:val="24"/>
        </w:rPr>
        <w:t xml:space="preserve">The time and date of outing </w:t>
      </w:r>
    </w:p>
    <w:p w:rsidR="009A02B2" w:rsidRDefault="009A02B2" w:rsidP="009A02B2">
      <w:pPr>
        <w:ind w:left="1440"/>
        <w:rPr>
          <w:sz w:val="24"/>
        </w:rPr>
      </w:pPr>
      <w:r w:rsidRPr="009A02B2">
        <w:rPr>
          <w:sz w:val="24"/>
        </w:rPr>
        <w:t xml:space="preserve">The location and method of travel Assessment and management of risk </w:t>
      </w:r>
      <w:proofErr w:type="spellStart"/>
      <w:r w:rsidRPr="009A02B2">
        <w:rPr>
          <w:sz w:val="24"/>
        </w:rPr>
        <w:t>Adult</w:t>
      </w:r>
      <w:proofErr w:type="gramStart"/>
      <w:r w:rsidRPr="009A02B2">
        <w:rPr>
          <w:sz w:val="24"/>
        </w:rPr>
        <w:t>:chilld</w:t>
      </w:r>
      <w:proofErr w:type="spellEnd"/>
      <w:proofErr w:type="gramEnd"/>
      <w:r w:rsidRPr="009A02B2">
        <w:rPr>
          <w:sz w:val="24"/>
        </w:rPr>
        <w:t xml:space="preserve"> ratios </w:t>
      </w:r>
    </w:p>
    <w:p w:rsidR="009A02B2" w:rsidRDefault="009A02B2" w:rsidP="009A02B2">
      <w:pPr>
        <w:ind w:left="1440"/>
        <w:rPr>
          <w:sz w:val="24"/>
        </w:rPr>
      </w:pPr>
      <w:r w:rsidRPr="009A02B2">
        <w:rPr>
          <w:sz w:val="24"/>
        </w:rPr>
        <w:t>Evidence of parental permission and approval of adult: child ratios</w:t>
      </w:r>
    </w:p>
    <w:p w:rsidR="009A02B2" w:rsidRDefault="009A02B2" w:rsidP="009A02B2">
      <w:pPr>
        <w:rPr>
          <w:sz w:val="24"/>
        </w:rPr>
      </w:pPr>
      <w:r w:rsidRPr="009A02B2">
        <w:rPr>
          <w:b/>
          <w:sz w:val="24"/>
        </w:rPr>
        <w:t>Purpose</w:t>
      </w:r>
      <w:r w:rsidRPr="009A02B2">
        <w:rPr>
          <w:sz w:val="24"/>
        </w:rPr>
        <w:t xml:space="preserve"> </w:t>
      </w:r>
    </w:p>
    <w:p w:rsidR="009A02B2" w:rsidRDefault="009A02B2" w:rsidP="009A02B2">
      <w:pPr>
        <w:rPr>
          <w:sz w:val="24"/>
        </w:rPr>
      </w:pPr>
      <w:r w:rsidRPr="009A02B2">
        <w:rPr>
          <w:sz w:val="24"/>
        </w:rPr>
        <w:t>Safety is of paramount importance when leaving the Centre. To ensure everyone’s safety all precautions will be taken to ensure an excursion where motor vehicle transport will be used is a safe and well planned experience for all involved.</w:t>
      </w:r>
    </w:p>
    <w:p w:rsidR="009A02B2" w:rsidRDefault="009A02B2" w:rsidP="009A02B2">
      <w:pPr>
        <w:rPr>
          <w:sz w:val="24"/>
        </w:rPr>
      </w:pPr>
      <w:r w:rsidRPr="009A02B2">
        <w:rPr>
          <w:sz w:val="24"/>
        </w:rPr>
        <w:t xml:space="preserve"> As part of our programme to support children’s strengths and interests we on occasions may take children on short walks or excursions. Planned or spontaneous excursions stimulate children’s understanding and awareness of our community. It is essential that these excursions are planned for and carried out in a manner that promotes safety for teachers and children involved.</w:t>
      </w:r>
    </w:p>
    <w:p w:rsidR="009A02B2" w:rsidRDefault="009A02B2" w:rsidP="009A02B2">
      <w:pPr>
        <w:rPr>
          <w:sz w:val="24"/>
        </w:rPr>
      </w:pPr>
      <w:r w:rsidRPr="009A02B2">
        <w:rPr>
          <w:b/>
          <w:sz w:val="24"/>
        </w:rPr>
        <w:t>Procedures</w:t>
      </w:r>
      <w:r w:rsidRPr="009A02B2">
        <w:rPr>
          <w:sz w:val="24"/>
        </w:rPr>
        <w:t xml:space="preserve"> </w:t>
      </w:r>
    </w:p>
    <w:p w:rsidR="009A02B2" w:rsidRDefault="009A02B2" w:rsidP="009A02B2">
      <w:pPr>
        <w:rPr>
          <w:sz w:val="24"/>
        </w:rPr>
      </w:pPr>
      <w:r w:rsidRPr="009A02B2">
        <w:rPr>
          <w:sz w:val="24"/>
        </w:rPr>
        <w:t xml:space="preserve">Permission is attained via the enrolment form for short walk excursions; </w:t>
      </w:r>
    </w:p>
    <w:p w:rsidR="009A02B2" w:rsidRDefault="009A02B2" w:rsidP="009A02B2">
      <w:pPr>
        <w:rPr>
          <w:sz w:val="24"/>
        </w:rPr>
      </w:pPr>
      <w:r w:rsidRPr="009A02B2">
        <w:rPr>
          <w:sz w:val="24"/>
        </w:rPr>
        <w:t xml:space="preserve">If necessary parents/caregivers/volunteers/students will be asked to come on an excursion to maintain a ratio of 1 adult to 4 children for over 2 year old children and 1 adult to 2 children for under 2 year old children. </w:t>
      </w:r>
    </w:p>
    <w:p w:rsidR="009A02B2" w:rsidRDefault="009A02B2" w:rsidP="009A02B2">
      <w:pPr>
        <w:rPr>
          <w:sz w:val="24"/>
        </w:rPr>
      </w:pPr>
      <w:r w:rsidRPr="009A02B2">
        <w:rPr>
          <w:sz w:val="24"/>
        </w:rPr>
        <w:t>For planned excursions, permission advice will be sent home that includes information on transportation to be used, adults and children involved, date, time, place and ratios as well as any additional information pertaining to the excursion;</w:t>
      </w:r>
    </w:p>
    <w:p w:rsidR="009A02B2" w:rsidRDefault="009A02B2" w:rsidP="009A02B2">
      <w:pPr>
        <w:rPr>
          <w:sz w:val="24"/>
        </w:rPr>
      </w:pPr>
      <w:r w:rsidRPr="009A02B2">
        <w:rPr>
          <w:sz w:val="24"/>
        </w:rPr>
        <w:t xml:space="preserve"> Name tags/stickers giving centre name and phone number to be worn by all children;</w:t>
      </w:r>
    </w:p>
    <w:p w:rsidR="00C0213E" w:rsidRPr="0051515D" w:rsidRDefault="00C0213E" w:rsidP="00C0213E">
      <w:pPr>
        <w:tabs>
          <w:tab w:val="left" w:pos="-567"/>
        </w:tabs>
        <w:spacing w:after="0" w:line="240" w:lineRule="auto"/>
        <w:jc w:val="both"/>
        <w:rPr>
          <w:sz w:val="24"/>
        </w:rPr>
      </w:pPr>
      <w:r w:rsidRPr="0051515D">
        <w:rPr>
          <w:sz w:val="24"/>
        </w:rPr>
        <w:t xml:space="preserve">Travel by public transport is preferred but where private motor vehicles are used the Head Teacher shall ensure that: </w:t>
      </w:r>
    </w:p>
    <w:p w:rsidR="0051515D" w:rsidRPr="0051515D" w:rsidRDefault="0051515D" w:rsidP="00C0213E">
      <w:pPr>
        <w:tabs>
          <w:tab w:val="left" w:pos="-567"/>
        </w:tabs>
        <w:spacing w:after="0" w:line="240" w:lineRule="auto"/>
        <w:jc w:val="both"/>
        <w:rPr>
          <w:sz w:val="24"/>
        </w:rPr>
      </w:pPr>
    </w:p>
    <w:p w:rsidR="0051515D" w:rsidRPr="0051515D" w:rsidRDefault="0051515D" w:rsidP="0051515D">
      <w:pPr>
        <w:pStyle w:val="ListParagraph"/>
        <w:numPr>
          <w:ilvl w:val="0"/>
          <w:numId w:val="3"/>
        </w:numPr>
        <w:tabs>
          <w:tab w:val="left" w:pos="-567"/>
        </w:tabs>
        <w:spacing w:after="0" w:line="240" w:lineRule="auto"/>
        <w:jc w:val="both"/>
        <w:rPr>
          <w:sz w:val="24"/>
        </w:rPr>
      </w:pPr>
      <w:r w:rsidRPr="0051515D">
        <w:rPr>
          <w:sz w:val="24"/>
        </w:rPr>
        <w:t xml:space="preserve">The ratio’s are met which is </w:t>
      </w:r>
      <w:r w:rsidR="009B183B">
        <w:rPr>
          <w:sz w:val="24"/>
        </w:rPr>
        <w:t xml:space="preserve">2:3 </w:t>
      </w:r>
      <w:r w:rsidRPr="0051515D">
        <w:rPr>
          <w:sz w:val="24"/>
        </w:rPr>
        <w:t xml:space="preserve">for over 2’s and </w:t>
      </w:r>
      <w:r w:rsidR="009B183B">
        <w:rPr>
          <w:sz w:val="24"/>
        </w:rPr>
        <w:t xml:space="preserve">2:2 </w:t>
      </w:r>
      <w:r w:rsidRPr="0051515D">
        <w:rPr>
          <w:sz w:val="24"/>
        </w:rPr>
        <w:t>for under 2’s</w:t>
      </w:r>
    </w:p>
    <w:p w:rsidR="0051515D" w:rsidRPr="0051515D" w:rsidRDefault="0051515D" w:rsidP="0051515D">
      <w:pPr>
        <w:pStyle w:val="ListParagraph"/>
        <w:numPr>
          <w:ilvl w:val="0"/>
          <w:numId w:val="3"/>
        </w:numPr>
        <w:tabs>
          <w:tab w:val="left" w:pos="-567"/>
        </w:tabs>
        <w:spacing w:after="0" w:line="240" w:lineRule="auto"/>
        <w:jc w:val="both"/>
        <w:rPr>
          <w:sz w:val="24"/>
        </w:rPr>
      </w:pPr>
      <w:r w:rsidRPr="0051515D">
        <w:rPr>
          <w:sz w:val="24"/>
        </w:rPr>
        <w:t>A minimum of 2 adults per vehicle where a non staff member</w:t>
      </w:r>
      <w:r w:rsidR="009B183B">
        <w:rPr>
          <w:sz w:val="24"/>
        </w:rPr>
        <w:t>/parent helper</w:t>
      </w:r>
      <w:r w:rsidRPr="0051515D">
        <w:rPr>
          <w:sz w:val="24"/>
        </w:rPr>
        <w:t xml:space="preserve"> will be driving</w:t>
      </w:r>
    </w:p>
    <w:p w:rsidR="00C0213E" w:rsidRPr="0051515D" w:rsidRDefault="00C0213E" w:rsidP="00C0213E">
      <w:pPr>
        <w:pStyle w:val="ListParagraph"/>
        <w:numPr>
          <w:ilvl w:val="0"/>
          <w:numId w:val="3"/>
        </w:numPr>
        <w:tabs>
          <w:tab w:val="left" w:pos="-284"/>
        </w:tabs>
        <w:spacing w:after="0" w:line="240" w:lineRule="auto"/>
        <w:jc w:val="both"/>
        <w:rPr>
          <w:sz w:val="24"/>
        </w:rPr>
      </w:pPr>
      <w:r w:rsidRPr="0051515D">
        <w:rPr>
          <w:sz w:val="24"/>
        </w:rPr>
        <w:t>the requirements of Education (Early Childhood Services) Regulations 2008 are met</w:t>
      </w:r>
    </w:p>
    <w:p w:rsidR="00C0213E" w:rsidRPr="0051515D" w:rsidRDefault="00C0213E" w:rsidP="00C0213E">
      <w:pPr>
        <w:pStyle w:val="ListParagraph"/>
        <w:numPr>
          <w:ilvl w:val="0"/>
          <w:numId w:val="3"/>
        </w:numPr>
        <w:tabs>
          <w:tab w:val="left" w:pos="-284"/>
        </w:tabs>
        <w:spacing w:after="0" w:line="240" w:lineRule="auto"/>
        <w:jc w:val="both"/>
        <w:rPr>
          <w:sz w:val="24"/>
        </w:rPr>
      </w:pPr>
      <w:r w:rsidRPr="0051515D">
        <w:rPr>
          <w:sz w:val="24"/>
        </w:rPr>
        <w:lastRenderedPageBreak/>
        <w:t>vehicles used by parent’s/</w:t>
      </w:r>
      <w:proofErr w:type="spellStart"/>
      <w:r w:rsidRPr="0051515D">
        <w:rPr>
          <w:sz w:val="24"/>
        </w:rPr>
        <w:t>whanau</w:t>
      </w:r>
      <w:proofErr w:type="spellEnd"/>
      <w:r w:rsidRPr="0051515D">
        <w:rPr>
          <w:sz w:val="24"/>
        </w:rPr>
        <w:t xml:space="preserve"> have current registration and warrant of fitness</w:t>
      </w:r>
    </w:p>
    <w:p w:rsidR="00C0213E" w:rsidRPr="0051515D" w:rsidRDefault="00C0213E" w:rsidP="00C0213E">
      <w:pPr>
        <w:pStyle w:val="ListParagraph"/>
        <w:numPr>
          <w:ilvl w:val="0"/>
          <w:numId w:val="3"/>
        </w:numPr>
        <w:tabs>
          <w:tab w:val="left" w:pos="-284"/>
        </w:tabs>
        <w:spacing w:after="0" w:line="240" w:lineRule="auto"/>
        <w:jc w:val="both"/>
        <w:rPr>
          <w:sz w:val="24"/>
        </w:rPr>
      </w:pPr>
      <w:r w:rsidRPr="0051515D">
        <w:rPr>
          <w:sz w:val="24"/>
        </w:rPr>
        <w:t>each driver holds a current driver’s licence for the class of vehicle used</w:t>
      </w:r>
    </w:p>
    <w:p w:rsidR="00C0213E" w:rsidRPr="0051515D" w:rsidRDefault="00C0213E" w:rsidP="00C0213E">
      <w:pPr>
        <w:pStyle w:val="ListParagraph"/>
        <w:numPr>
          <w:ilvl w:val="0"/>
          <w:numId w:val="3"/>
        </w:numPr>
        <w:tabs>
          <w:tab w:val="left" w:pos="-284"/>
        </w:tabs>
        <w:spacing w:after="0" w:line="240" w:lineRule="auto"/>
        <w:jc w:val="both"/>
        <w:rPr>
          <w:sz w:val="24"/>
        </w:rPr>
      </w:pPr>
      <w:proofErr w:type="gramStart"/>
      <w:r w:rsidRPr="0051515D">
        <w:rPr>
          <w:sz w:val="24"/>
        </w:rPr>
        <w:t>all</w:t>
      </w:r>
      <w:proofErr w:type="gramEnd"/>
      <w:r w:rsidRPr="0051515D">
        <w:rPr>
          <w:sz w:val="24"/>
        </w:rPr>
        <w:t xml:space="preserve"> LTSA requirements are to be adhered to, e.g. </w:t>
      </w:r>
      <w:proofErr w:type="spellStart"/>
      <w:r w:rsidRPr="0051515D">
        <w:rPr>
          <w:sz w:val="24"/>
        </w:rPr>
        <w:t>carseats</w:t>
      </w:r>
      <w:proofErr w:type="spellEnd"/>
      <w:r w:rsidRPr="0051515D">
        <w:rPr>
          <w:sz w:val="24"/>
        </w:rPr>
        <w:t xml:space="preserve"> and seatbelts.</w:t>
      </w:r>
    </w:p>
    <w:p w:rsidR="00C0213E" w:rsidRDefault="00C0213E" w:rsidP="00C0213E">
      <w:pPr>
        <w:rPr>
          <w:sz w:val="24"/>
        </w:rPr>
      </w:pPr>
    </w:p>
    <w:p w:rsidR="009A02B2" w:rsidRDefault="009A02B2" w:rsidP="009A02B2">
      <w:pPr>
        <w:rPr>
          <w:sz w:val="24"/>
        </w:rPr>
      </w:pPr>
      <w:r w:rsidRPr="009A02B2">
        <w:rPr>
          <w:sz w:val="24"/>
        </w:rPr>
        <w:t xml:space="preserve">Parents/caregivers will be briefed as to their responsibilities while accompanying Centre children on an excursion; </w:t>
      </w:r>
    </w:p>
    <w:p w:rsidR="009A02B2" w:rsidRDefault="009A02B2" w:rsidP="009A02B2">
      <w:pPr>
        <w:rPr>
          <w:sz w:val="24"/>
        </w:rPr>
      </w:pPr>
      <w:r w:rsidRPr="009A02B2">
        <w:rPr>
          <w:sz w:val="24"/>
        </w:rPr>
        <w:t xml:space="preserve">A risk assessment form will be completed prior to the excursion which includes information on: </w:t>
      </w:r>
    </w:p>
    <w:p w:rsidR="009A02B2" w:rsidRDefault="009A02B2" w:rsidP="009A02B2">
      <w:pPr>
        <w:rPr>
          <w:sz w:val="24"/>
        </w:rPr>
      </w:pPr>
      <w:proofErr w:type="gramStart"/>
      <w:r w:rsidRPr="009A02B2">
        <w:rPr>
          <w:sz w:val="24"/>
        </w:rPr>
        <w:t xml:space="preserve">Purpose of trip and destination and what will happen during the trip, potential hazards </w:t>
      </w:r>
      <w:proofErr w:type="spellStart"/>
      <w:r w:rsidRPr="009A02B2">
        <w:rPr>
          <w:sz w:val="24"/>
        </w:rPr>
        <w:t>ie</w:t>
      </w:r>
      <w:proofErr w:type="spellEnd"/>
      <w:r w:rsidRPr="009A02B2">
        <w:rPr>
          <w:sz w:val="24"/>
        </w:rPr>
        <w:t>.</w:t>
      </w:r>
      <w:proofErr w:type="gramEnd"/>
      <w:r w:rsidRPr="009A02B2">
        <w:rPr>
          <w:sz w:val="24"/>
        </w:rPr>
        <w:t xml:space="preserve"> </w:t>
      </w:r>
      <w:proofErr w:type="gramStart"/>
      <w:r w:rsidRPr="009A02B2">
        <w:rPr>
          <w:sz w:val="24"/>
        </w:rPr>
        <w:t>sun</w:t>
      </w:r>
      <w:proofErr w:type="gramEnd"/>
      <w:r w:rsidRPr="009A02B2">
        <w:rPr>
          <w:sz w:val="24"/>
        </w:rPr>
        <w:t xml:space="preserve">, dogs, road safety, information on how the potential hazards will be reduced/controlled and the </w:t>
      </w:r>
      <w:proofErr w:type="spellStart"/>
      <w:r w:rsidRPr="009A02B2">
        <w:rPr>
          <w:sz w:val="24"/>
        </w:rPr>
        <w:t>adult:child</w:t>
      </w:r>
      <w:proofErr w:type="spellEnd"/>
      <w:r w:rsidRPr="009A02B2">
        <w:rPr>
          <w:sz w:val="24"/>
        </w:rPr>
        <w:t xml:space="preserve"> ratio;</w:t>
      </w:r>
    </w:p>
    <w:p w:rsidR="009A02B2" w:rsidRDefault="009A02B2" w:rsidP="009A02B2">
      <w:pPr>
        <w:rPr>
          <w:sz w:val="24"/>
        </w:rPr>
      </w:pPr>
      <w:r w:rsidRPr="009A02B2">
        <w:rPr>
          <w:sz w:val="24"/>
        </w:rPr>
        <w:t xml:space="preserve">Rolls and a head count are to be taken before and during the excursion. A head count and a record of attendance are to be taken when ready to leave the excursion destination; </w:t>
      </w:r>
    </w:p>
    <w:p w:rsidR="009A02B2" w:rsidRDefault="009A02B2" w:rsidP="009A02B2">
      <w:pPr>
        <w:rPr>
          <w:sz w:val="24"/>
        </w:rPr>
      </w:pPr>
      <w:r w:rsidRPr="009A02B2">
        <w:rPr>
          <w:sz w:val="24"/>
        </w:rPr>
        <w:t xml:space="preserve">A notice will be displayed in the Centre foyer giving information on the trip destination, times and contact phone number; </w:t>
      </w:r>
    </w:p>
    <w:p w:rsidR="009A02B2" w:rsidRDefault="009A02B2" w:rsidP="009A02B2">
      <w:pPr>
        <w:rPr>
          <w:sz w:val="24"/>
        </w:rPr>
      </w:pPr>
      <w:r w:rsidRPr="009A02B2">
        <w:rPr>
          <w:sz w:val="24"/>
        </w:rPr>
        <w:t xml:space="preserve">Health practices to be maintained, </w:t>
      </w:r>
      <w:proofErr w:type="spellStart"/>
      <w:r w:rsidRPr="009A02B2">
        <w:rPr>
          <w:sz w:val="24"/>
        </w:rPr>
        <w:t>eg</w:t>
      </w:r>
      <w:proofErr w:type="spellEnd"/>
      <w:r w:rsidRPr="009A02B2">
        <w:rPr>
          <w:sz w:val="24"/>
        </w:rPr>
        <w:t xml:space="preserve"> the washing of hands before eating while on the excursion. Toileting of children on an excursion/trip will be done with two adults in attendance (one being a staff member) for the safety of the staff member and child; </w:t>
      </w:r>
    </w:p>
    <w:p w:rsidR="009A02B2" w:rsidRDefault="009A02B2" w:rsidP="009A02B2">
      <w:pPr>
        <w:rPr>
          <w:sz w:val="24"/>
        </w:rPr>
      </w:pPr>
      <w:r w:rsidRPr="009A02B2">
        <w:rPr>
          <w:sz w:val="24"/>
        </w:rPr>
        <w:t xml:space="preserve">Sunscreen will be applied prior to the excursion and during the excursion if necessary. Sunhats will be worn at all times when children are outdoors during the excursion experience. </w:t>
      </w:r>
    </w:p>
    <w:p w:rsidR="009A02B2" w:rsidRDefault="009A02B2" w:rsidP="009A02B2">
      <w:pPr>
        <w:rPr>
          <w:sz w:val="24"/>
        </w:rPr>
      </w:pPr>
      <w:r w:rsidRPr="009A02B2">
        <w:rPr>
          <w:sz w:val="24"/>
        </w:rPr>
        <w:t xml:space="preserve">A trained and registered teacher, with a current first aid certificate, is to accompany the children and staff on any trip. A First Aid Kit is to be taken on the excursion; </w:t>
      </w:r>
    </w:p>
    <w:p w:rsidR="00FB5F16" w:rsidRDefault="009A02B2" w:rsidP="00FB5F16">
      <w:pPr>
        <w:rPr>
          <w:sz w:val="24"/>
        </w:rPr>
      </w:pPr>
      <w:r w:rsidRPr="009A02B2">
        <w:rPr>
          <w:sz w:val="24"/>
        </w:rPr>
        <w:t>A staff member will remain at the Centre to supervise children who are unable to attend the excursion. This person will be a person responsible on the centre license. Adult/child rations for children remaining at the centre will be maintained in accordance with the Early Childhood Regulations 2008.</w:t>
      </w:r>
    </w:p>
    <w:p w:rsidR="00FB5F16" w:rsidRDefault="00FB5F16" w:rsidP="00FB5F16">
      <w:pPr>
        <w:rPr>
          <w:sz w:val="24"/>
        </w:rPr>
      </w:pPr>
    </w:p>
    <w:p w:rsidR="00FB5F16" w:rsidRDefault="00FB5F16" w:rsidP="00FB5F16">
      <w:pPr>
        <w:rPr>
          <w:sz w:val="24"/>
        </w:rPr>
      </w:pPr>
    </w:p>
    <w:p w:rsidR="00FB5F16" w:rsidRDefault="00FB5F16" w:rsidP="00FB5F16">
      <w:pPr>
        <w:rPr>
          <w:sz w:val="24"/>
        </w:rPr>
      </w:pPr>
    </w:p>
    <w:p w:rsidR="00FB5F16" w:rsidRDefault="00FB5F16" w:rsidP="00FB5F16">
      <w:pPr>
        <w:rPr>
          <w:sz w:val="24"/>
        </w:rPr>
      </w:pPr>
    </w:p>
    <w:p w:rsidR="00FB5F16" w:rsidRDefault="00FB5F16" w:rsidP="00FB5F16">
      <w:pPr>
        <w:rPr>
          <w:sz w:val="24"/>
        </w:rPr>
      </w:pPr>
    </w:p>
    <w:p w:rsidR="00FB5F16" w:rsidRDefault="00FB5F16" w:rsidP="00FB5F16">
      <w:pPr>
        <w:rPr>
          <w:sz w:val="24"/>
        </w:rPr>
      </w:pPr>
    </w:p>
    <w:p w:rsidR="00FB5F16" w:rsidRDefault="00FB5F16" w:rsidP="00FB5F16">
      <w:pPr>
        <w:rPr>
          <w:sz w:val="24"/>
        </w:rPr>
      </w:pPr>
    </w:p>
    <w:p w:rsidR="00FB5F16" w:rsidRDefault="00FB5F16" w:rsidP="00FB5F16">
      <w:pPr>
        <w:rPr>
          <w:sz w:val="24"/>
        </w:rPr>
      </w:pPr>
      <w:r>
        <w:rPr>
          <w:sz w:val="24"/>
        </w:rPr>
        <w:t xml:space="preserve">Date </w:t>
      </w:r>
      <w:proofErr w:type="spellStart"/>
      <w:r>
        <w:rPr>
          <w:sz w:val="24"/>
        </w:rPr>
        <w:t>Adopted________________________Date</w:t>
      </w:r>
      <w:proofErr w:type="spellEnd"/>
      <w:r>
        <w:rPr>
          <w:sz w:val="24"/>
        </w:rPr>
        <w:t xml:space="preserve"> for Review__________________________</w:t>
      </w:r>
    </w:p>
    <w:p w:rsidR="00FB5F16" w:rsidRPr="00FB5F16" w:rsidRDefault="00FB5F16" w:rsidP="00FB5F16">
      <w:pPr>
        <w:rPr>
          <w:sz w:val="24"/>
        </w:rPr>
      </w:pPr>
      <w:r>
        <w:rPr>
          <w:sz w:val="24"/>
        </w:rPr>
        <w:t>Sign____________________________</w:t>
      </w:r>
    </w:p>
    <w:p w:rsidR="008325AC" w:rsidRDefault="008325AC" w:rsidP="009A02B2">
      <w:pPr>
        <w:rPr>
          <w:b/>
          <w:sz w:val="24"/>
        </w:rPr>
      </w:pPr>
    </w:p>
    <w:p w:rsidR="009A02B2" w:rsidRPr="003557A7" w:rsidRDefault="009A02B2" w:rsidP="003557A7">
      <w:pPr>
        <w:jc w:val="center"/>
        <w:rPr>
          <w:b/>
          <w:sz w:val="40"/>
        </w:rPr>
      </w:pPr>
      <w:r w:rsidRPr="003557A7">
        <w:rPr>
          <w:b/>
          <w:sz w:val="40"/>
        </w:rPr>
        <w:lastRenderedPageBreak/>
        <w:t>Risk Assessment Form</w:t>
      </w:r>
    </w:p>
    <w:tbl>
      <w:tblPr>
        <w:tblStyle w:val="TableGrid"/>
        <w:tblW w:w="0" w:type="auto"/>
        <w:tblLook w:val="04A0"/>
      </w:tblPr>
      <w:tblGrid>
        <w:gridCol w:w="4621"/>
        <w:gridCol w:w="4621"/>
      </w:tblGrid>
      <w:tr w:rsidR="008325AC" w:rsidTr="009A02B2">
        <w:tc>
          <w:tcPr>
            <w:tcW w:w="4621" w:type="dxa"/>
          </w:tcPr>
          <w:p w:rsidR="008325AC" w:rsidRPr="003557A7" w:rsidRDefault="003557A7" w:rsidP="009A02B2">
            <w:pPr>
              <w:rPr>
                <w:b/>
                <w:color w:val="0070C0"/>
                <w:sz w:val="24"/>
              </w:rPr>
            </w:pPr>
            <w:r w:rsidRPr="003557A7">
              <w:rPr>
                <w:b/>
                <w:color w:val="0070C0"/>
                <w:sz w:val="24"/>
              </w:rPr>
              <w:t>Person completing risk management plan</w:t>
            </w:r>
          </w:p>
          <w:p w:rsidR="003557A7" w:rsidRPr="003557A7" w:rsidRDefault="003557A7" w:rsidP="009A02B2">
            <w:pPr>
              <w:rPr>
                <w:b/>
                <w:sz w:val="24"/>
              </w:rPr>
            </w:pPr>
          </w:p>
          <w:p w:rsidR="003557A7" w:rsidRPr="009A02B2" w:rsidRDefault="003557A7" w:rsidP="009A02B2">
            <w:pPr>
              <w:rPr>
                <w:sz w:val="24"/>
              </w:rPr>
            </w:pPr>
          </w:p>
        </w:tc>
        <w:tc>
          <w:tcPr>
            <w:tcW w:w="4621" w:type="dxa"/>
          </w:tcPr>
          <w:p w:rsidR="008325AC" w:rsidRPr="00123AD3" w:rsidRDefault="00123AD3" w:rsidP="009A02B2">
            <w:pPr>
              <w:rPr>
                <w:b/>
                <w:color w:val="0070C0"/>
                <w:sz w:val="24"/>
              </w:rPr>
            </w:pPr>
            <w:r w:rsidRPr="00123AD3">
              <w:rPr>
                <w:b/>
                <w:color w:val="0070C0"/>
                <w:sz w:val="24"/>
              </w:rPr>
              <w:t>Signed</w:t>
            </w:r>
          </w:p>
        </w:tc>
      </w:tr>
      <w:tr w:rsidR="009A02B2" w:rsidTr="009A02B2">
        <w:tc>
          <w:tcPr>
            <w:tcW w:w="4621" w:type="dxa"/>
          </w:tcPr>
          <w:p w:rsidR="009A02B2" w:rsidRPr="003557A7" w:rsidRDefault="009A02B2" w:rsidP="009A02B2">
            <w:pPr>
              <w:rPr>
                <w:b/>
                <w:color w:val="00B050"/>
                <w:sz w:val="24"/>
              </w:rPr>
            </w:pPr>
            <w:r w:rsidRPr="003557A7">
              <w:rPr>
                <w:b/>
                <w:color w:val="00B050"/>
                <w:sz w:val="24"/>
              </w:rPr>
              <w:t>Where are the adults and children going</w:t>
            </w:r>
          </w:p>
          <w:p w:rsidR="009A02B2" w:rsidRPr="009A02B2" w:rsidRDefault="009A02B2" w:rsidP="009A02B2">
            <w:pPr>
              <w:rPr>
                <w:b/>
                <w:sz w:val="24"/>
              </w:rPr>
            </w:pPr>
          </w:p>
        </w:tc>
        <w:tc>
          <w:tcPr>
            <w:tcW w:w="4621" w:type="dxa"/>
          </w:tcPr>
          <w:p w:rsidR="009A02B2" w:rsidRPr="003557A7" w:rsidRDefault="008325AC" w:rsidP="009A02B2">
            <w:pPr>
              <w:rPr>
                <w:b/>
                <w:color w:val="00B050"/>
                <w:sz w:val="24"/>
              </w:rPr>
            </w:pPr>
            <w:r w:rsidRPr="003557A7">
              <w:rPr>
                <w:b/>
                <w:color w:val="00B050"/>
                <w:sz w:val="24"/>
              </w:rPr>
              <w:t>This is a spontaneous trip/Planned excursion therefore requiring permission</w:t>
            </w:r>
          </w:p>
          <w:p w:rsidR="003557A7" w:rsidRDefault="003557A7" w:rsidP="009A02B2">
            <w:pPr>
              <w:rPr>
                <w:b/>
                <w:sz w:val="24"/>
              </w:rPr>
            </w:pPr>
          </w:p>
          <w:p w:rsidR="008325AC" w:rsidRDefault="008325AC" w:rsidP="009A02B2">
            <w:pPr>
              <w:rPr>
                <w:b/>
                <w:sz w:val="24"/>
              </w:rPr>
            </w:pPr>
          </w:p>
          <w:p w:rsidR="008325AC" w:rsidRPr="009A02B2" w:rsidRDefault="008325AC" w:rsidP="009A02B2">
            <w:pPr>
              <w:rPr>
                <w:b/>
                <w:sz w:val="24"/>
              </w:rPr>
            </w:pPr>
          </w:p>
        </w:tc>
      </w:tr>
      <w:tr w:rsidR="009A02B2" w:rsidTr="009A02B2">
        <w:tc>
          <w:tcPr>
            <w:tcW w:w="4621" w:type="dxa"/>
          </w:tcPr>
          <w:p w:rsidR="009A02B2" w:rsidRDefault="009A02B2" w:rsidP="009A02B2">
            <w:pPr>
              <w:rPr>
                <w:b/>
                <w:color w:val="00B050"/>
                <w:sz w:val="24"/>
              </w:rPr>
            </w:pPr>
            <w:r w:rsidRPr="003557A7">
              <w:rPr>
                <w:b/>
                <w:color w:val="00B050"/>
                <w:sz w:val="24"/>
              </w:rPr>
              <w:t>How will you get there</w:t>
            </w:r>
            <w:r w:rsidR="00123AD3">
              <w:rPr>
                <w:b/>
                <w:color w:val="00B050"/>
                <w:sz w:val="24"/>
              </w:rPr>
              <w:t>?</w:t>
            </w:r>
          </w:p>
          <w:p w:rsidR="00123AD3" w:rsidRDefault="00123AD3" w:rsidP="009A02B2">
            <w:pPr>
              <w:rPr>
                <w:b/>
                <w:color w:val="00B050"/>
                <w:sz w:val="24"/>
              </w:rPr>
            </w:pPr>
          </w:p>
          <w:p w:rsidR="00123AD3" w:rsidRDefault="00123AD3" w:rsidP="009A02B2">
            <w:pPr>
              <w:rPr>
                <w:b/>
                <w:color w:val="00B050"/>
                <w:sz w:val="24"/>
              </w:rPr>
            </w:pPr>
          </w:p>
          <w:p w:rsidR="00123AD3" w:rsidRPr="00123AD3" w:rsidRDefault="00123AD3" w:rsidP="009A02B2">
            <w:pPr>
              <w:rPr>
                <w:b/>
                <w:color w:val="0070C0"/>
                <w:sz w:val="24"/>
              </w:rPr>
            </w:pPr>
            <w:r w:rsidRPr="00123AD3">
              <w:rPr>
                <w:b/>
                <w:color w:val="0070C0"/>
                <w:sz w:val="24"/>
              </w:rPr>
              <w:t>Licence Number:</w:t>
            </w:r>
          </w:p>
          <w:p w:rsidR="00123AD3" w:rsidRPr="00123AD3" w:rsidRDefault="00123AD3" w:rsidP="009A02B2">
            <w:pPr>
              <w:rPr>
                <w:b/>
                <w:color w:val="0070C0"/>
                <w:sz w:val="24"/>
              </w:rPr>
            </w:pPr>
            <w:r w:rsidRPr="00123AD3">
              <w:rPr>
                <w:b/>
                <w:color w:val="0070C0"/>
                <w:sz w:val="24"/>
              </w:rPr>
              <w:t>Registration number:</w:t>
            </w:r>
          </w:p>
          <w:p w:rsidR="00123AD3" w:rsidRPr="00123AD3" w:rsidRDefault="00123AD3" w:rsidP="009A02B2">
            <w:pPr>
              <w:rPr>
                <w:b/>
                <w:color w:val="0070C0"/>
                <w:sz w:val="24"/>
              </w:rPr>
            </w:pPr>
            <w:r w:rsidRPr="00123AD3">
              <w:rPr>
                <w:b/>
                <w:color w:val="0070C0"/>
                <w:sz w:val="24"/>
              </w:rPr>
              <w:t>Sited current warrant of fitness:</w:t>
            </w:r>
          </w:p>
          <w:p w:rsidR="009A02B2" w:rsidRPr="009A02B2" w:rsidRDefault="009A02B2" w:rsidP="009A02B2">
            <w:pPr>
              <w:rPr>
                <w:b/>
                <w:sz w:val="24"/>
              </w:rPr>
            </w:pPr>
          </w:p>
        </w:tc>
        <w:tc>
          <w:tcPr>
            <w:tcW w:w="4621" w:type="dxa"/>
          </w:tcPr>
          <w:p w:rsidR="009A02B2" w:rsidRPr="009A02B2" w:rsidRDefault="009A02B2" w:rsidP="009A02B2">
            <w:pPr>
              <w:rPr>
                <w:b/>
                <w:sz w:val="24"/>
              </w:rPr>
            </w:pPr>
          </w:p>
        </w:tc>
      </w:tr>
      <w:tr w:rsidR="009A02B2" w:rsidTr="009A02B2">
        <w:tc>
          <w:tcPr>
            <w:tcW w:w="4621" w:type="dxa"/>
          </w:tcPr>
          <w:p w:rsidR="009A02B2" w:rsidRDefault="009A02B2" w:rsidP="009A02B2">
            <w:pPr>
              <w:rPr>
                <w:b/>
                <w:color w:val="00B050"/>
                <w:sz w:val="24"/>
              </w:rPr>
            </w:pPr>
            <w:r w:rsidRPr="003557A7">
              <w:rPr>
                <w:b/>
                <w:color w:val="00B050"/>
                <w:sz w:val="24"/>
              </w:rPr>
              <w:t>Purpose of excursion</w:t>
            </w:r>
          </w:p>
          <w:p w:rsidR="00123AD3" w:rsidRPr="003557A7" w:rsidRDefault="00123AD3" w:rsidP="009A02B2">
            <w:pPr>
              <w:rPr>
                <w:b/>
                <w:color w:val="00B050"/>
                <w:sz w:val="24"/>
              </w:rPr>
            </w:pPr>
          </w:p>
          <w:p w:rsidR="009A02B2" w:rsidRPr="009A02B2" w:rsidRDefault="009A02B2" w:rsidP="009A02B2">
            <w:pPr>
              <w:rPr>
                <w:b/>
                <w:sz w:val="24"/>
              </w:rPr>
            </w:pPr>
          </w:p>
        </w:tc>
        <w:tc>
          <w:tcPr>
            <w:tcW w:w="4621" w:type="dxa"/>
          </w:tcPr>
          <w:p w:rsidR="009A02B2" w:rsidRPr="009A02B2" w:rsidRDefault="009A02B2" w:rsidP="009A02B2">
            <w:pPr>
              <w:rPr>
                <w:b/>
                <w:sz w:val="24"/>
              </w:rPr>
            </w:pPr>
          </w:p>
        </w:tc>
      </w:tr>
      <w:tr w:rsidR="009A02B2" w:rsidTr="009A02B2">
        <w:tc>
          <w:tcPr>
            <w:tcW w:w="4621" w:type="dxa"/>
          </w:tcPr>
          <w:p w:rsidR="003557A7" w:rsidRPr="003557A7" w:rsidRDefault="009A02B2" w:rsidP="009A02B2">
            <w:pPr>
              <w:rPr>
                <w:b/>
                <w:color w:val="00B050"/>
                <w:sz w:val="24"/>
              </w:rPr>
            </w:pPr>
            <w:r w:rsidRPr="003557A7">
              <w:rPr>
                <w:b/>
                <w:color w:val="00B050"/>
                <w:sz w:val="24"/>
              </w:rPr>
              <w:t xml:space="preserve">Potential hazards Example: </w:t>
            </w:r>
          </w:p>
          <w:p w:rsidR="003557A7" w:rsidRDefault="003557A7" w:rsidP="009A02B2">
            <w:pPr>
              <w:rPr>
                <w:sz w:val="24"/>
              </w:rPr>
            </w:pPr>
          </w:p>
          <w:p w:rsidR="003557A7" w:rsidRDefault="003557A7" w:rsidP="009A02B2">
            <w:pPr>
              <w:rPr>
                <w:sz w:val="24"/>
              </w:rPr>
            </w:pPr>
            <w:r>
              <w:rPr>
                <w:sz w:val="24"/>
              </w:rPr>
              <w:t>Sun</w:t>
            </w:r>
          </w:p>
          <w:p w:rsidR="003557A7" w:rsidRDefault="003557A7" w:rsidP="009A02B2">
            <w:pPr>
              <w:rPr>
                <w:sz w:val="24"/>
              </w:rPr>
            </w:pPr>
          </w:p>
          <w:p w:rsidR="003557A7" w:rsidRDefault="003557A7" w:rsidP="009A02B2">
            <w:pPr>
              <w:rPr>
                <w:sz w:val="24"/>
              </w:rPr>
            </w:pPr>
          </w:p>
          <w:p w:rsidR="00840FEB" w:rsidRDefault="00840FEB" w:rsidP="009A02B2">
            <w:pPr>
              <w:rPr>
                <w:sz w:val="24"/>
              </w:rPr>
            </w:pPr>
          </w:p>
          <w:p w:rsidR="003557A7" w:rsidRDefault="003557A7" w:rsidP="009A02B2">
            <w:pPr>
              <w:rPr>
                <w:sz w:val="24"/>
              </w:rPr>
            </w:pPr>
            <w:r>
              <w:rPr>
                <w:sz w:val="24"/>
              </w:rPr>
              <w:t>Dogs</w:t>
            </w:r>
          </w:p>
          <w:p w:rsidR="003557A7" w:rsidRDefault="003557A7" w:rsidP="009A02B2">
            <w:pPr>
              <w:rPr>
                <w:sz w:val="24"/>
              </w:rPr>
            </w:pPr>
          </w:p>
          <w:p w:rsidR="007C548D" w:rsidRDefault="007C548D" w:rsidP="009A02B2">
            <w:pPr>
              <w:rPr>
                <w:sz w:val="24"/>
              </w:rPr>
            </w:pPr>
          </w:p>
          <w:p w:rsidR="007C548D" w:rsidRDefault="007C548D" w:rsidP="009A02B2">
            <w:pPr>
              <w:rPr>
                <w:sz w:val="24"/>
              </w:rPr>
            </w:pPr>
          </w:p>
          <w:p w:rsidR="007C548D" w:rsidRDefault="007C548D" w:rsidP="009A02B2">
            <w:pPr>
              <w:rPr>
                <w:sz w:val="24"/>
              </w:rPr>
            </w:pPr>
          </w:p>
          <w:p w:rsidR="009A02B2" w:rsidRDefault="009A02B2" w:rsidP="009A02B2">
            <w:pPr>
              <w:rPr>
                <w:sz w:val="24"/>
              </w:rPr>
            </w:pPr>
            <w:r w:rsidRPr="009A02B2">
              <w:rPr>
                <w:sz w:val="24"/>
              </w:rPr>
              <w:t>road safety</w:t>
            </w:r>
          </w:p>
          <w:p w:rsidR="003557A7" w:rsidRDefault="003557A7" w:rsidP="009A02B2">
            <w:pPr>
              <w:rPr>
                <w:sz w:val="24"/>
              </w:rPr>
            </w:pPr>
          </w:p>
          <w:p w:rsidR="003557A7" w:rsidRDefault="003557A7" w:rsidP="009A02B2">
            <w:pPr>
              <w:rPr>
                <w:sz w:val="24"/>
              </w:rPr>
            </w:pPr>
          </w:p>
          <w:p w:rsidR="007C548D" w:rsidRDefault="007C548D" w:rsidP="009A02B2">
            <w:pPr>
              <w:rPr>
                <w:sz w:val="24"/>
              </w:rPr>
            </w:pPr>
          </w:p>
          <w:p w:rsidR="003557A7" w:rsidRDefault="003557A7" w:rsidP="009A02B2">
            <w:pPr>
              <w:rPr>
                <w:sz w:val="24"/>
              </w:rPr>
            </w:pPr>
            <w:r>
              <w:rPr>
                <w:sz w:val="24"/>
              </w:rPr>
              <w:t>Holding hands</w:t>
            </w:r>
          </w:p>
          <w:p w:rsidR="003557A7" w:rsidRDefault="003557A7" w:rsidP="009A02B2">
            <w:pPr>
              <w:rPr>
                <w:sz w:val="24"/>
              </w:rPr>
            </w:pPr>
          </w:p>
          <w:p w:rsidR="003557A7" w:rsidRDefault="003557A7" w:rsidP="009A02B2">
            <w:pPr>
              <w:rPr>
                <w:sz w:val="24"/>
              </w:rPr>
            </w:pPr>
          </w:p>
          <w:p w:rsidR="003557A7" w:rsidRDefault="003557A7" w:rsidP="009A02B2">
            <w:pPr>
              <w:rPr>
                <w:sz w:val="24"/>
              </w:rPr>
            </w:pPr>
          </w:p>
          <w:p w:rsidR="007C548D" w:rsidRDefault="007C548D" w:rsidP="009A02B2">
            <w:pPr>
              <w:rPr>
                <w:sz w:val="24"/>
              </w:rPr>
            </w:pPr>
          </w:p>
          <w:p w:rsidR="007C548D" w:rsidRDefault="007C548D" w:rsidP="009A02B2">
            <w:pPr>
              <w:rPr>
                <w:sz w:val="24"/>
              </w:rPr>
            </w:pPr>
          </w:p>
          <w:p w:rsidR="003557A7" w:rsidRDefault="003557A7" w:rsidP="009A02B2">
            <w:pPr>
              <w:rPr>
                <w:sz w:val="24"/>
              </w:rPr>
            </w:pPr>
            <w:r>
              <w:rPr>
                <w:sz w:val="24"/>
              </w:rPr>
              <w:t>Children wanting to go to the toilet</w:t>
            </w:r>
          </w:p>
          <w:p w:rsidR="007C548D" w:rsidRDefault="007C548D" w:rsidP="009A02B2">
            <w:pPr>
              <w:rPr>
                <w:sz w:val="24"/>
              </w:rPr>
            </w:pPr>
          </w:p>
          <w:p w:rsidR="007C548D" w:rsidRDefault="007C548D" w:rsidP="009A02B2">
            <w:pPr>
              <w:rPr>
                <w:sz w:val="24"/>
              </w:rPr>
            </w:pPr>
          </w:p>
          <w:p w:rsidR="007C548D" w:rsidRDefault="007C548D" w:rsidP="009A02B2">
            <w:pPr>
              <w:rPr>
                <w:sz w:val="24"/>
              </w:rPr>
            </w:pPr>
            <w:r>
              <w:rPr>
                <w:sz w:val="24"/>
              </w:rPr>
              <w:t>Water</w:t>
            </w:r>
          </w:p>
          <w:p w:rsidR="007C548D" w:rsidRDefault="007C548D" w:rsidP="009A02B2">
            <w:pPr>
              <w:rPr>
                <w:sz w:val="24"/>
              </w:rPr>
            </w:pPr>
          </w:p>
          <w:p w:rsidR="008325AC" w:rsidRDefault="008325AC" w:rsidP="009A02B2">
            <w:pPr>
              <w:rPr>
                <w:sz w:val="24"/>
              </w:rPr>
            </w:pPr>
          </w:p>
          <w:p w:rsidR="008325AC" w:rsidRDefault="008325AC" w:rsidP="009A02B2">
            <w:pPr>
              <w:rPr>
                <w:sz w:val="24"/>
              </w:rPr>
            </w:pPr>
          </w:p>
          <w:p w:rsidR="008325AC" w:rsidRPr="009A02B2" w:rsidRDefault="008325AC" w:rsidP="009A02B2">
            <w:pPr>
              <w:rPr>
                <w:b/>
                <w:sz w:val="24"/>
              </w:rPr>
            </w:pPr>
          </w:p>
        </w:tc>
        <w:tc>
          <w:tcPr>
            <w:tcW w:w="4621" w:type="dxa"/>
          </w:tcPr>
          <w:p w:rsidR="009A02B2" w:rsidRDefault="008325AC" w:rsidP="009A02B2">
            <w:pPr>
              <w:rPr>
                <w:b/>
                <w:color w:val="00B050"/>
                <w:sz w:val="24"/>
              </w:rPr>
            </w:pPr>
            <w:r w:rsidRPr="003557A7">
              <w:rPr>
                <w:b/>
                <w:color w:val="00B050"/>
                <w:sz w:val="24"/>
              </w:rPr>
              <w:t>How are we going to manage the hazard?</w:t>
            </w:r>
          </w:p>
          <w:p w:rsidR="003557A7" w:rsidRDefault="003557A7" w:rsidP="009A02B2">
            <w:pPr>
              <w:rPr>
                <w:b/>
                <w:color w:val="00B050"/>
                <w:sz w:val="24"/>
              </w:rPr>
            </w:pPr>
          </w:p>
          <w:p w:rsidR="003557A7" w:rsidRDefault="003557A7" w:rsidP="009A02B2">
            <w:pPr>
              <w:rPr>
                <w:sz w:val="24"/>
              </w:rPr>
            </w:pPr>
            <w:r>
              <w:rPr>
                <w:sz w:val="24"/>
              </w:rPr>
              <w:t>Sun hats to be worn at all times by children and staff</w:t>
            </w:r>
            <w:r w:rsidR="00840FEB">
              <w:rPr>
                <w:sz w:val="24"/>
              </w:rPr>
              <w:t>. Sunscreen to be given before and during a trip</w:t>
            </w:r>
          </w:p>
          <w:p w:rsidR="003557A7" w:rsidRDefault="003557A7" w:rsidP="009A02B2">
            <w:pPr>
              <w:rPr>
                <w:sz w:val="24"/>
              </w:rPr>
            </w:pPr>
          </w:p>
          <w:p w:rsidR="003557A7" w:rsidRDefault="007C548D" w:rsidP="009A02B2">
            <w:pPr>
              <w:rPr>
                <w:sz w:val="24"/>
              </w:rPr>
            </w:pPr>
            <w:r>
              <w:rPr>
                <w:sz w:val="24"/>
              </w:rPr>
              <w:t xml:space="preserve">An adult to walk in front of the children and one behind the children to ensure their safety and therefore the adult can approach the dog first </w:t>
            </w:r>
          </w:p>
          <w:p w:rsidR="003557A7" w:rsidRDefault="003557A7" w:rsidP="009A02B2">
            <w:pPr>
              <w:rPr>
                <w:sz w:val="24"/>
              </w:rPr>
            </w:pPr>
          </w:p>
          <w:p w:rsidR="003557A7" w:rsidRDefault="003557A7" w:rsidP="009A02B2">
            <w:pPr>
              <w:rPr>
                <w:sz w:val="24"/>
              </w:rPr>
            </w:pPr>
            <w:r>
              <w:rPr>
                <w:sz w:val="24"/>
              </w:rPr>
              <w:t>A teacher crosses with a small group checking both ways and holding hands across the road once it is safe to cross</w:t>
            </w:r>
          </w:p>
          <w:p w:rsidR="003557A7" w:rsidRDefault="003557A7" w:rsidP="009A02B2">
            <w:pPr>
              <w:rPr>
                <w:sz w:val="24"/>
              </w:rPr>
            </w:pPr>
          </w:p>
          <w:p w:rsidR="003557A7" w:rsidRDefault="003557A7" w:rsidP="009A02B2">
            <w:pPr>
              <w:rPr>
                <w:sz w:val="24"/>
              </w:rPr>
            </w:pPr>
            <w:r>
              <w:rPr>
                <w:sz w:val="24"/>
              </w:rPr>
              <w:t xml:space="preserve">Ensuring a staff member/parent help is holding the children’s hands </w:t>
            </w:r>
            <w:r w:rsidR="007C548D">
              <w:rPr>
                <w:sz w:val="24"/>
              </w:rPr>
              <w:t>and children holding children’s hands crossing the road and where needed until a staff member says it is safe to let go</w:t>
            </w:r>
          </w:p>
          <w:p w:rsidR="003557A7" w:rsidRDefault="003557A7" w:rsidP="009A02B2">
            <w:pPr>
              <w:rPr>
                <w:sz w:val="24"/>
              </w:rPr>
            </w:pPr>
          </w:p>
          <w:p w:rsidR="003557A7" w:rsidRDefault="007C548D" w:rsidP="003557A7">
            <w:pPr>
              <w:rPr>
                <w:sz w:val="24"/>
              </w:rPr>
            </w:pPr>
            <w:r>
              <w:rPr>
                <w:sz w:val="24"/>
              </w:rPr>
              <w:t>A staff member will accompany children to the bathroom</w:t>
            </w:r>
          </w:p>
          <w:p w:rsidR="007C548D" w:rsidRDefault="007C548D" w:rsidP="003557A7">
            <w:pPr>
              <w:rPr>
                <w:sz w:val="24"/>
              </w:rPr>
            </w:pPr>
          </w:p>
          <w:p w:rsidR="007C548D" w:rsidRPr="003557A7" w:rsidRDefault="002271A1" w:rsidP="004F5E8B">
            <w:pPr>
              <w:rPr>
                <w:sz w:val="24"/>
              </w:rPr>
            </w:pPr>
            <w:r>
              <w:rPr>
                <w:sz w:val="24"/>
              </w:rPr>
              <w:t xml:space="preserve">Adult ratios are maintained around water 1:2 </w:t>
            </w:r>
          </w:p>
        </w:tc>
      </w:tr>
      <w:tr w:rsidR="009A02B2" w:rsidTr="009A02B2">
        <w:tc>
          <w:tcPr>
            <w:tcW w:w="4621" w:type="dxa"/>
          </w:tcPr>
          <w:p w:rsidR="009A02B2" w:rsidRDefault="009A02B2" w:rsidP="009A02B2">
            <w:pPr>
              <w:rPr>
                <w:b/>
                <w:color w:val="00B050"/>
                <w:sz w:val="24"/>
              </w:rPr>
            </w:pPr>
            <w:r w:rsidRPr="003557A7">
              <w:rPr>
                <w:b/>
                <w:color w:val="00B050"/>
                <w:sz w:val="24"/>
              </w:rPr>
              <w:t>How will you reduce/control these</w:t>
            </w:r>
          </w:p>
          <w:p w:rsidR="00123AD3" w:rsidRDefault="00123AD3" w:rsidP="009A02B2">
            <w:pPr>
              <w:rPr>
                <w:b/>
                <w:color w:val="00B050"/>
                <w:sz w:val="24"/>
              </w:rPr>
            </w:pPr>
          </w:p>
          <w:p w:rsidR="00123AD3" w:rsidRPr="003557A7" w:rsidRDefault="00123AD3" w:rsidP="009A02B2">
            <w:pPr>
              <w:rPr>
                <w:b/>
                <w:color w:val="00B050"/>
                <w:sz w:val="24"/>
              </w:rPr>
            </w:pPr>
          </w:p>
          <w:p w:rsidR="009A02B2" w:rsidRPr="003557A7" w:rsidRDefault="009A02B2" w:rsidP="009A02B2">
            <w:pPr>
              <w:rPr>
                <w:b/>
                <w:sz w:val="24"/>
              </w:rPr>
            </w:pPr>
          </w:p>
        </w:tc>
        <w:tc>
          <w:tcPr>
            <w:tcW w:w="4621" w:type="dxa"/>
          </w:tcPr>
          <w:p w:rsidR="009A02B2" w:rsidRPr="003557A7" w:rsidRDefault="009A02B2" w:rsidP="009A02B2">
            <w:pPr>
              <w:rPr>
                <w:b/>
                <w:sz w:val="24"/>
              </w:rPr>
            </w:pPr>
          </w:p>
        </w:tc>
      </w:tr>
      <w:tr w:rsidR="009A02B2" w:rsidTr="009A02B2">
        <w:tc>
          <w:tcPr>
            <w:tcW w:w="4621" w:type="dxa"/>
          </w:tcPr>
          <w:p w:rsidR="009A02B2" w:rsidRDefault="009A02B2" w:rsidP="009A02B2">
            <w:pPr>
              <w:rPr>
                <w:b/>
                <w:color w:val="00B050"/>
                <w:sz w:val="24"/>
              </w:rPr>
            </w:pPr>
            <w:proofErr w:type="spellStart"/>
            <w:r w:rsidRPr="003557A7">
              <w:rPr>
                <w:b/>
                <w:color w:val="00B050"/>
                <w:sz w:val="24"/>
              </w:rPr>
              <w:lastRenderedPageBreak/>
              <w:t>Adult:child</w:t>
            </w:r>
            <w:proofErr w:type="spellEnd"/>
            <w:r w:rsidRPr="003557A7">
              <w:rPr>
                <w:b/>
                <w:color w:val="00B050"/>
                <w:sz w:val="24"/>
              </w:rPr>
              <w:t xml:space="preserve"> ratio</w:t>
            </w:r>
          </w:p>
          <w:p w:rsidR="00123AD3" w:rsidRPr="003557A7" w:rsidRDefault="00123AD3" w:rsidP="009A02B2">
            <w:pPr>
              <w:rPr>
                <w:b/>
                <w:color w:val="00B050"/>
                <w:sz w:val="24"/>
              </w:rPr>
            </w:pPr>
          </w:p>
          <w:p w:rsidR="009A02B2" w:rsidRPr="003557A7" w:rsidRDefault="009A02B2" w:rsidP="009A02B2">
            <w:pPr>
              <w:rPr>
                <w:b/>
                <w:sz w:val="24"/>
              </w:rPr>
            </w:pPr>
          </w:p>
        </w:tc>
        <w:tc>
          <w:tcPr>
            <w:tcW w:w="4621" w:type="dxa"/>
          </w:tcPr>
          <w:p w:rsidR="009A02B2" w:rsidRPr="003557A7" w:rsidRDefault="009A02B2" w:rsidP="009A02B2">
            <w:pPr>
              <w:rPr>
                <w:b/>
                <w:sz w:val="24"/>
              </w:rPr>
            </w:pPr>
          </w:p>
        </w:tc>
      </w:tr>
      <w:tr w:rsidR="009A02B2" w:rsidTr="009A02B2">
        <w:tc>
          <w:tcPr>
            <w:tcW w:w="4621" w:type="dxa"/>
          </w:tcPr>
          <w:p w:rsidR="009A02B2" w:rsidRDefault="009A02B2" w:rsidP="009A02B2">
            <w:pPr>
              <w:rPr>
                <w:b/>
                <w:color w:val="00B050"/>
                <w:sz w:val="24"/>
              </w:rPr>
            </w:pPr>
            <w:r w:rsidRPr="003557A7">
              <w:rPr>
                <w:b/>
                <w:color w:val="00B050"/>
                <w:sz w:val="24"/>
              </w:rPr>
              <w:t>Mobile number while on excursion</w:t>
            </w:r>
          </w:p>
          <w:p w:rsidR="00123AD3" w:rsidRPr="003557A7" w:rsidRDefault="00123AD3" w:rsidP="009A02B2">
            <w:pPr>
              <w:rPr>
                <w:b/>
                <w:color w:val="00B050"/>
                <w:sz w:val="24"/>
              </w:rPr>
            </w:pPr>
          </w:p>
          <w:p w:rsidR="009A02B2" w:rsidRPr="003557A7" w:rsidRDefault="009A02B2" w:rsidP="009A02B2">
            <w:pPr>
              <w:rPr>
                <w:b/>
                <w:sz w:val="24"/>
              </w:rPr>
            </w:pPr>
          </w:p>
        </w:tc>
        <w:tc>
          <w:tcPr>
            <w:tcW w:w="4621" w:type="dxa"/>
          </w:tcPr>
          <w:p w:rsidR="009A02B2" w:rsidRPr="003557A7" w:rsidRDefault="009A02B2" w:rsidP="009A02B2">
            <w:pPr>
              <w:rPr>
                <w:b/>
                <w:sz w:val="24"/>
              </w:rPr>
            </w:pPr>
          </w:p>
        </w:tc>
      </w:tr>
      <w:tr w:rsidR="009A02B2" w:rsidTr="009A02B2">
        <w:tc>
          <w:tcPr>
            <w:tcW w:w="4621" w:type="dxa"/>
          </w:tcPr>
          <w:p w:rsidR="00123AD3" w:rsidRPr="003557A7" w:rsidRDefault="009A02B2" w:rsidP="009A02B2">
            <w:pPr>
              <w:rPr>
                <w:b/>
                <w:color w:val="00B050"/>
                <w:sz w:val="24"/>
              </w:rPr>
            </w:pPr>
            <w:r w:rsidRPr="003557A7">
              <w:rPr>
                <w:b/>
                <w:color w:val="00B050"/>
                <w:sz w:val="24"/>
              </w:rPr>
              <w:t>First aid kit</w:t>
            </w:r>
          </w:p>
          <w:p w:rsidR="009A02B2" w:rsidRPr="003557A7" w:rsidRDefault="009A02B2" w:rsidP="009A02B2">
            <w:pPr>
              <w:rPr>
                <w:b/>
                <w:sz w:val="24"/>
              </w:rPr>
            </w:pPr>
          </w:p>
        </w:tc>
        <w:tc>
          <w:tcPr>
            <w:tcW w:w="4621" w:type="dxa"/>
          </w:tcPr>
          <w:p w:rsidR="009A02B2" w:rsidRPr="003557A7" w:rsidRDefault="009A02B2" w:rsidP="009A02B2">
            <w:pPr>
              <w:rPr>
                <w:b/>
                <w:color w:val="00B050"/>
                <w:sz w:val="24"/>
              </w:rPr>
            </w:pPr>
            <w:r w:rsidRPr="003557A7">
              <w:rPr>
                <w:b/>
                <w:color w:val="00B050"/>
                <w:sz w:val="24"/>
              </w:rPr>
              <w:t>Yes/No</w:t>
            </w:r>
          </w:p>
        </w:tc>
      </w:tr>
      <w:tr w:rsidR="009A02B2" w:rsidTr="009A02B2">
        <w:tc>
          <w:tcPr>
            <w:tcW w:w="4621" w:type="dxa"/>
          </w:tcPr>
          <w:p w:rsidR="009A02B2" w:rsidRDefault="009A02B2" w:rsidP="009A02B2">
            <w:pPr>
              <w:rPr>
                <w:b/>
                <w:color w:val="00B050"/>
                <w:sz w:val="24"/>
              </w:rPr>
            </w:pPr>
            <w:r w:rsidRPr="003557A7">
              <w:rPr>
                <w:b/>
                <w:color w:val="00B050"/>
                <w:sz w:val="24"/>
              </w:rPr>
              <w:t>Names of adults going</w:t>
            </w:r>
          </w:p>
          <w:p w:rsidR="00123AD3" w:rsidRDefault="00123AD3" w:rsidP="009A02B2">
            <w:pPr>
              <w:rPr>
                <w:b/>
                <w:color w:val="00B050"/>
                <w:sz w:val="24"/>
              </w:rPr>
            </w:pPr>
          </w:p>
          <w:p w:rsidR="00123AD3" w:rsidRDefault="00123AD3" w:rsidP="009A02B2">
            <w:pPr>
              <w:rPr>
                <w:b/>
                <w:color w:val="00B050"/>
                <w:sz w:val="24"/>
              </w:rPr>
            </w:pPr>
          </w:p>
          <w:p w:rsidR="007C548D" w:rsidRDefault="007C548D" w:rsidP="009A02B2">
            <w:pPr>
              <w:rPr>
                <w:b/>
                <w:color w:val="00B050"/>
                <w:sz w:val="24"/>
              </w:rPr>
            </w:pPr>
          </w:p>
          <w:p w:rsidR="007C548D" w:rsidRDefault="007C548D" w:rsidP="009A02B2">
            <w:pPr>
              <w:rPr>
                <w:b/>
                <w:color w:val="00B050"/>
                <w:sz w:val="24"/>
              </w:rPr>
            </w:pPr>
          </w:p>
          <w:p w:rsidR="007C548D" w:rsidRPr="003557A7" w:rsidRDefault="007C548D" w:rsidP="009A02B2">
            <w:pPr>
              <w:rPr>
                <w:b/>
                <w:color w:val="00B050"/>
                <w:sz w:val="24"/>
              </w:rPr>
            </w:pPr>
          </w:p>
          <w:p w:rsidR="009A02B2" w:rsidRPr="009A02B2" w:rsidRDefault="009A02B2" w:rsidP="009A02B2">
            <w:pPr>
              <w:rPr>
                <w:b/>
                <w:sz w:val="24"/>
              </w:rPr>
            </w:pPr>
          </w:p>
        </w:tc>
        <w:tc>
          <w:tcPr>
            <w:tcW w:w="4621" w:type="dxa"/>
          </w:tcPr>
          <w:p w:rsidR="009A02B2" w:rsidRDefault="009A02B2" w:rsidP="009A02B2">
            <w:pPr>
              <w:rPr>
                <w:b/>
                <w:sz w:val="24"/>
              </w:rPr>
            </w:pPr>
          </w:p>
          <w:p w:rsidR="003557A7" w:rsidRDefault="003557A7" w:rsidP="009A02B2">
            <w:pPr>
              <w:rPr>
                <w:b/>
                <w:sz w:val="24"/>
              </w:rPr>
            </w:pPr>
          </w:p>
          <w:p w:rsidR="003557A7" w:rsidRPr="009A02B2" w:rsidRDefault="003557A7" w:rsidP="009A02B2">
            <w:pPr>
              <w:rPr>
                <w:b/>
                <w:sz w:val="24"/>
              </w:rPr>
            </w:pPr>
          </w:p>
        </w:tc>
      </w:tr>
      <w:tr w:rsidR="009A02B2" w:rsidTr="009A02B2">
        <w:tc>
          <w:tcPr>
            <w:tcW w:w="4621" w:type="dxa"/>
          </w:tcPr>
          <w:p w:rsidR="009A02B2" w:rsidRDefault="009A02B2" w:rsidP="009A02B2">
            <w:pPr>
              <w:rPr>
                <w:b/>
                <w:color w:val="00B050"/>
                <w:sz w:val="24"/>
              </w:rPr>
            </w:pPr>
            <w:r w:rsidRPr="003557A7">
              <w:rPr>
                <w:b/>
                <w:color w:val="00B050"/>
                <w:sz w:val="24"/>
              </w:rPr>
              <w:t>Names of children going</w:t>
            </w:r>
          </w:p>
          <w:p w:rsidR="00123AD3" w:rsidRDefault="00123AD3" w:rsidP="009A02B2">
            <w:pPr>
              <w:rPr>
                <w:b/>
                <w:color w:val="00B050"/>
                <w:sz w:val="24"/>
              </w:rPr>
            </w:pPr>
          </w:p>
          <w:p w:rsidR="00123AD3" w:rsidRDefault="00123AD3" w:rsidP="009A02B2">
            <w:pPr>
              <w:rPr>
                <w:b/>
                <w:color w:val="00B050"/>
                <w:sz w:val="24"/>
              </w:rPr>
            </w:pPr>
          </w:p>
          <w:p w:rsidR="007C548D" w:rsidRDefault="007C548D" w:rsidP="009A02B2">
            <w:pPr>
              <w:rPr>
                <w:b/>
                <w:color w:val="00B050"/>
                <w:sz w:val="24"/>
              </w:rPr>
            </w:pPr>
          </w:p>
          <w:p w:rsidR="007C548D" w:rsidRDefault="007C548D" w:rsidP="009A02B2">
            <w:pPr>
              <w:rPr>
                <w:b/>
                <w:color w:val="00B050"/>
                <w:sz w:val="24"/>
              </w:rPr>
            </w:pPr>
          </w:p>
          <w:p w:rsidR="007C548D" w:rsidRDefault="007C548D" w:rsidP="009A02B2">
            <w:pPr>
              <w:rPr>
                <w:b/>
                <w:color w:val="00B050"/>
                <w:sz w:val="24"/>
              </w:rPr>
            </w:pPr>
          </w:p>
          <w:p w:rsidR="007C548D" w:rsidRDefault="007C548D" w:rsidP="009A02B2">
            <w:pPr>
              <w:rPr>
                <w:b/>
                <w:color w:val="00B050"/>
                <w:sz w:val="24"/>
              </w:rPr>
            </w:pPr>
          </w:p>
          <w:p w:rsidR="007C548D" w:rsidRDefault="007C548D" w:rsidP="009A02B2">
            <w:pPr>
              <w:rPr>
                <w:b/>
                <w:color w:val="00B050"/>
                <w:sz w:val="24"/>
              </w:rPr>
            </w:pPr>
          </w:p>
          <w:p w:rsidR="00123AD3" w:rsidRPr="003557A7" w:rsidRDefault="00123AD3" w:rsidP="009A02B2">
            <w:pPr>
              <w:rPr>
                <w:b/>
                <w:color w:val="00B050"/>
                <w:sz w:val="24"/>
              </w:rPr>
            </w:pPr>
          </w:p>
          <w:p w:rsidR="009A02B2" w:rsidRPr="009A02B2" w:rsidRDefault="009A02B2" w:rsidP="009A02B2">
            <w:pPr>
              <w:rPr>
                <w:b/>
                <w:sz w:val="24"/>
              </w:rPr>
            </w:pPr>
          </w:p>
        </w:tc>
        <w:tc>
          <w:tcPr>
            <w:tcW w:w="4621" w:type="dxa"/>
          </w:tcPr>
          <w:p w:rsidR="009A02B2" w:rsidRDefault="007C548D" w:rsidP="009A02B2">
            <w:pPr>
              <w:rPr>
                <w:b/>
                <w:color w:val="00B050"/>
                <w:sz w:val="24"/>
              </w:rPr>
            </w:pPr>
            <w:r w:rsidRPr="007C548D">
              <w:rPr>
                <w:b/>
                <w:color w:val="00B050"/>
                <w:sz w:val="24"/>
              </w:rPr>
              <w:t>Roll check before leaving and on return</w:t>
            </w:r>
            <w:r w:rsidR="0052237B">
              <w:rPr>
                <w:b/>
                <w:color w:val="00B050"/>
                <w:sz w:val="24"/>
              </w:rPr>
              <w:t xml:space="preserve"> completed?</w:t>
            </w:r>
          </w:p>
          <w:p w:rsidR="007C548D" w:rsidRDefault="007C548D" w:rsidP="009A02B2">
            <w:pPr>
              <w:rPr>
                <w:b/>
                <w:color w:val="00B050"/>
                <w:sz w:val="24"/>
              </w:rPr>
            </w:pPr>
          </w:p>
          <w:p w:rsidR="007C548D" w:rsidRPr="007C548D" w:rsidRDefault="007C548D" w:rsidP="009A02B2">
            <w:pPr>
              <w:rPr>
                <w:b/>
                <w:color w:val="00B050"/>
                <w:sz w:val="24"/>
              </w:rPr>
            </w:pPr>
          </w:p>
          <w:p w:rsidR="003557A7" w:rsidRDefault="003557A7" w:rsidP="009A02B2">
            <w:pPr>
              <w:rPr>
                <w:b/>
                <w:sz w:val="24"/>
              </w:rPr>
            </w:pPr>
          </w:p>
          <w:p w:rsidR="003557A7" w:rsidRPr="009A02B2" w:rsidRDefault="003557A7" w:rsidP="009A02B2">
            <w:pPr>
              <w:rPr>
                <w:b/>
                <w:sz w:val="24"/>
              </w:rPr>
            </w:pPr>
          </w:p>
        </w:tc>
      </w:tr>
    </w:tbl>
    <w:p w:rsidR="009A02B2" w:rsidRPr="009A02B2" w:rsidRDefault="009A02B2" w:rsidP="009A02B2">
      <w:pPr>
        <w:rPr>
          <w:b/>
          <w:sz w:val="28"/>
        </w:rPr>
      </w:pPr>
    </w:p>
    <w:p w:rsidR="003557A7" w:rsidRDefault="003557A7" w:rsidP="003557A7">
      <w:pPr>
        <w:rPr>
          <w:sz w:val="24"/>
        </w:rPr>
      </w:pPr>
      <w:r>
        <w:rPr>
          <w:sz w:val="24"/>
        </w:rPr>
        <w:t>This form has been approved by the person responsible for the excursion</w:t>
      </w:r>
      <w:r w:rsidR="00171184">
        <w:rPr>
          <w:sz w:val="24"/>
        </w:rPr>
        <w:t xml:space="preserve"> and signed by the Centre Manager</w:t>
      </w:r>
    </w:p>
    <w:p w:rsidR="00307A1A" w:rsidRDefault="00D139B5" w:rsidP="00D139B5">
      <w:pPr>
        <w:rPr>
          <w:sz w:val="24"/>
        </w:rPr>
      </w:pPr>
      <w:r w:rsidRPr="00D139B5">
        <w:rPr>
          <w:sz w:val="24"/>
        </w:rPr>
        <w:t>This information is to be used to gain parent consent and a copy is to be left at the Centre.</w:t>
      </w:r>
    </w:p>
    <w:p w:rsidR="008325AC" w:rsidRDefault="008325AC" w:rsidP="00D139B5">
      <w:pPr>
        <w:rPr>
          <w:sz w:val="24"/>
        </w:rPr>
      </w:pPr>
      <w:r>
        <w:rPr>
          <w:sz w:val="24"/>
        </w:rPr>
        <w:t>This will b</w:t>
      </w:r>
      <w:r w:rsidR="003557A7">
        <w:rPr>
          <w:sz w:val="24"/>
        </w:rPr>
        <w:t>e filled in for every spontaneous and planned excursion</w:t>
      </w:r>
    </w:p>
    <w:p w:rsidR="00171184" w:rsidRDefault="00171184" w:rsidP="00D139B5">
      <w:pPr>
        <w:rPr>
          <w:sz w:val="24"/>
        </w:rPr>
      </w:pPr>
    </w:p>
    <w:p w:rsidR="00171184" w:rsidRDefault="00171184" w:rsidP="00D139B5">
      <w:pPr>
        <w:rPr>
          <w:sz w:val="24"/>
        </w:rPr>
      </w:pPr>
    </w:p>
    <w:p w:rsidR="00171184" w:rsidRDefault="00171184" w:rsidP="00D139B5">
      <w:pPr>
        <w:rPr>
          <w:sz w:val="24"/>
        </w:rPr>
      </w:pPr>
    </w:p>
    <w:p w:rsidR="00171184" w:rsidRDefault="00171184" w:rsidP="00D139B5">
      <w:pPr>
        <w:rPr>
          <w:sz w:val="24"/>
        </w:rPr>
      </w:pPr>
    </w:p>
    <w:p w:rsidR="00171184" w:rsidRDefault="00171184" w:rsidP="00D139B5">
      <w:pPr>
        <w:rPr>
          <w:sz w:val="24"/>
        </w:rPr>
      </w:pPr>
    </w:p>
    <w:p w:rsidR="00171184" w:rsidRDefault="00171184" w:rsidP="00D139B5">
      <w:pPr>
        <w:rPr>
          <w:sz w:val="24"/>
        </w:rPr>
      </w:pPr>
      <w:r>
        <w:rPr>
          <w:sz w:val="24"/>
        </w:rPr>
        <w:t>Signed</w:t>
      </w:r>
      <w:r w:rsidR="004641FF">
        <w:rPr>
          <w:sz w:val="24"/>
        </w:rPr>
        <w:t xml:space="preserve"> by Person Responsible</w:t>
      </w:r>
      <w:r>
        <w:rPr>
          <w:sz w:val="24"/>
        </w:rPr>
        <w:t>______________________________</w:t>
      </w:r>
    </w:p>
    <w:p w:rsidR="004641FF" w:rsidRDefault="004641FF" w:rsidP="00D139B5">
      <w:pPr>
        <w:rPr>
          <w:sz w:val="24"/>
        </w:rPr>
      </w:pPr>
    </w:p>
    <w:p w:rsidR="00171184" w:rsidRDefault="004641FF" w:rsidP="00D139B5">
      <w:pPr>
        <w:rPr>
          <w:sz w:val="24"/>
        </w:rPr>
      </w:pPr>
      <w:r>
        <w:rPr>
          <w:sz w:val="24"/>
        </w:rPr>
        <w:t xml:space="preserve">Signed by the </w:t>
      </w:r>
      <w:r w:rsidR="00171184">
        <w:rPr>
          <w:sz w:val="24"/>
        </w:rPr>
        <w:t>Centre Manager______________________________</w:t>
      </w:r>
    </w:p>
    <w:p w:rsidR="002862CE" w:rsidRDefault="002862CE" w:rsidP="00D139B5">
      <w:pPr>
        <w:rPr>
          <w:sz w:val="24"/>
        </w:rPr>
      </w:pPr>
    </w:p>
    <w:sectPr w:rsidR="002862CE" w:rsidSect="00FB5F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0377F"/>
    <w:multiLevelType w:val="singleLevel"/>
    <w:tmpl w:val="F06ABDB8"/>
    <w:lvl w:ilvl="0">
      <w:start w:val="1"/>
      <w:numFmt w:val="bullet"/>
      <w:lvlText w:val=""/>
      <w:lvlJc w:val="left"/>
      <w:pPr>
        <w:tabs>
          <w:tab w:val="num" w:pos="360"/>
        </w:tabs>
        <w:ind w:left="340" w:hanging="340"/>
      </w:pPr>
      <w:rPr>
        <w:rFonts w:ascii="Symbol" w:hAnsi="Symbol" w:hint="default"/>
        <w:b w:val="0"/>
        <w:i w:val="0"/>
      </w:rPr>
    </w:lvl>
  </w:abstractNum>
  <w:abstractNum w:abstractNumId="1">
    <w:nsid w:val="56A11540"/>
    <w:multiLevelType w:val="hybridMultilevel"/>
    <w:tmpl w:val="7EAE5C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5B65109"/>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A02B2"/>
    <w:rsid w:val="000A5F57"/>
    <w:rsid w:val="00123AD3"/>
    <w:rsid w:val="00171184"/>
    <w:rsid w:val="002271A1"/>
    <w:rsid w:val="002862CE"/>
    <w:rsid w:val="002C1384"/>
    <w:rsid w:val="00307A1A"/>
    <w:rsid w:val="00350723"/>
    <w:rsid w:val="003557A7"/>
    <w:rsid w:val="004641FF"/>
    <w:rsid w:val="004A66C1"/>
    <w:rsid w:val="004F5E8B"/>
    <w:rsid w:val="00505FBF"/>
    <w:rsid w:val="0051515D"/>
    <w:rsid w:val="0052237B"/>
    <w:rsid w:val="007C548D"/>
    <w:rsid w:val="008325AC"/>
    <w:rsid w:val="00840FEB"/>
    <w:rsid w:val="009A02B2"/>
    <w:rsid w:val="009B183B"/>
    <w:rsid w:val="00A911AD"/>
    <w:rsid w:val="00C0213E"/>
    <w:rsid w:val="00D139B5"/>
    <w:rsid w:val="00FB5F16"/>
    <w:rsid w:val="00FC30A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2B2"/>
    <w:rPr>
      <w:rFonts w:ascii="Tahoma" w:hAnsi="Tahoma" w:cs="Tahoma"/>
      <w:sz w:val="16"/>
      <w:szCs w:val="16"/>
    </w:rPr>
  </w:style>
  <w:style w:type="table" w:styleId="TableGrid">
    <w:name w:val="Table Grid"/>
    <w:basedOn w:val="TableNormal"/>
    <w:uiPriority w:val="59"/>
    <w:rsid w:val="009A0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21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D099D-C509-4C80-B84A-800F93B6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2015-05-19T02:15:00Z</dcterms:created>
  <dcterms:modified xsi:type="dcterms:W3CDTF">2016-07-08T00:11:00Z</dcterms:modified>
</cp:coreProperties>
</file>